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094C9" w14:textId="77777777" w:rsidR="00214AE6" w:rsidRDefault="00823ABE">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Pravilnik o kancelarijskom poslovanju u Federaciji Bosne i Hercegovine </w:t>
      </w:r>
    </w:p>
    <w:p w14:paraId="38B8CB3F" w14:textId="77777777" w:rsidR="00214AE6" w:rsidRDefault="00823ABE">
      <w:pPr>
        <w:pStyle w:val="NoSpacing"/>
        <w:jc w:val="center"/>
        <w:rPr>
          <w:rFonts w:ascii="Times New Roman" w:hAnsi="Times New Roman" w:cs="Times New Roman"/>
          <w:sz w:val="24"/>
          <w:szCs w:val="24"/>
        </w:rPr>
      </w:pPr>
      <w:r>
        <w:rPr>
          <w:rFonts w:ascii="Times New Roman" w:hAnsi="Times New Roman" w:cs="Times New Roman"/>
          <w:sz w:val="24"/>
          <w:szCs w:val="24"/>
        </w:rPr>
        <w:t>(„Službene novine Federacije BiH“ br. 96/19 i 91/23)</w:t>
      </w:r>
    </w:p>
    <w:p w14:paraId="2459FCD7" w14:textId="77777777" w:rsidR="00214AE6" w:rsidRDefault="00214AE6">
      <w:pPr>
        <w:pStyle w:val="NoSpacing"/>
        <w:jc w:val="center"/>
        <w:rPr>
          <w:rFonts w:ascii="Times New Roman" w:hAnsi="Times New Roman" w:cs="Times New Roman"/>
          <w:sz w:val="24"/>
          <w:szCs w:val="24"/>
        </w:rPr>
      </w:pPr>
    </w:p>
    <w:p w14:paraId="2B458C7D" w14:textId="77777777" w:rsidR="00214AE6" w:rsidRDefault="00214AE6">
      <w:pPr>
        <w:pStyle w:val="NoSpacing"/>
        <w:jc w:val="center"/>
        <w:rPr>
          <w:rFonts w:ascii="Times New Roman" w:hAnsi="Times New Roman" w:cs="Times New Roman"/>
          <w:sz w:val="24"/>
          <w:szCs w:val="24"/>
        </w:rPr>
      </w:pPr>
    </w:p>
    <w:p w14:paraId="262B5CB9" w14:textId="77777777" w:rsidR="00214AE6" w:rsidRDefault="00823ABE">
      <w:pPr>
        <w:pStyle w:val="NoSpacing"/>
        <w:jc w:val="center"/>
        <w:rPr>
          <w:rFonts w:ascii="Times New Roman" w:hAnsi="Times New Roman" w:cs="Times New Roman"/>
          <w:sz w:val="24"/>
          <w:szCs w:val="24"/>
        </w:rPr>
      </w:pPr>
      <w:r>
        <w:rPr>
          <w:rFonts w:ascii="Times New Roman" w:hAnsi="Times New Roman" w:cs="Times New Roman"/>
          <w:sz w:val="24"/>
          <w:szCs w:val="24"/>
        </w:rPr>
        <w:t>DRUGI NIVO PRISTUPA – PITANJA ZA POČETNI ČIN MLAĐI INSPEKTOR</w:t>
      </w:r>
    </w:p>
    <w:p w14:paraId="6890D95B" w14:textId="77777777" w:rsidR="00214AE6" w:rsidRDefault="00214AE6">
      <w:pPr>
        <w:pStyle w:val="NoSpacing"/>
        <w:rPr>
          <w:rFonts w:ascii="Times New Roman" w:hAnsi="Times New Roman" w:cs="Times New Roman"/>
          <w:sz w:val="24"/>
          <w:szCs w:val="24"/>
        </w:rPr>
      </w:pPr>
    </w:p>
    <w:p w14:paraId="17EF6216" w14:textId="77777777" w:rsidR="00214AE6" w:rsidRDefault="00214AE6">
      <w:pPr>
        <w:pStyle w:val="NoSpacing"/>
        <w:rPr>
          <w:rFonts w:ascii="Times New Roman" w:hAnsi="Times New Roman" w:cs="Times New Roman"/>
          <w:sz w:val="24"/>
          <w:szCs w:val="24"/>
        </w:rPr>
      </w:pPr>
    </w:p>
    <w:p w14:paraId="55929A4B"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 xml:space="preserve">Koji princip podrazumijeva da se svaka radnja poduzeta u </w:t>
      </w:r>
      <w:r>
        <w:rPr>
          <w:rFonts w:ascii="Times New Roman" w:hAnsi="Times New Roman" w:cs="Times New Roman"/>
          <w:sz w:val="24"/>
          <w:szCs w:val="24"/>
          <w:lang w:val="de-DE"/>
        </w:rPr>
        <w:t>kancelarijskom poslovanju mora tačno i precizno obaviti i evidentirati ?</w:t>
      </w:r>
      <w:r>
        <w:rPr>
          <w:rFonts w:ascii="Times New Roman" w:hAnsi="Times New Roman" w:cs="Times New Roman"/>
          <w:sz w:val="24"/>
          <w:szCs w:val="24"/>
        </w:rPr>
        <w:t xml:space="preserve"> (član 3. tačka a) Pravilnika o kancelarijskom poslovanju u Federaciji Bosne i Hercegovine)</w:t>
      </w:r>
    </w:p>
    <w:p w14:paraId="56CB30E4" w14:textId="77777777" w:rsidR="00214AE6" w:rsidRDefault="00214AE6">
      <w:pPr>
        <w:pStyle w:val="NoSpacing"/>
        <w:rPr>
          <w:rFonts w:ascii="Times New Roman" w:hAnsi="Times New Roman" w:cs="Times New Roman"/>
          <w:sz w:val="24"/>
          <w:szCs w:val="24"/>
        </w:rPr>
      </w:pPr>
    </w:p>
    <w:p w14:paraId="4C1F6D2D"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Koji princip podrazumijeva da svaka radnja u kancelarijskom poslovanju mora biti na vrijeme započeta i u što kraćem roku završena ?</w:t>
      </w:r>
      <w:r>
        <w:rPr>
          <w:rFonts w:ascii="Times New Roman" w:hAnsi="Times New Roman" w:cs="Times New Roman"/>
          <w:sz w:val="24"/>
          <w:szCs w:val="24"/>
        </w:rPr>
        <w:t xml:space="preserve"> (član 3. tačka b) Pravilnika o kancelarijskom poslovanju u Federaciji Bosne i Hercegovine)</w:t>
      </w:r>
    </w:p>
    <w:p w14:paraId="22BD0912" w14:textId="77777777" w:rsidR="00214AE6" w:rsidRDefault="00214AE6">
      <w:pPr>
        <w:pStyle w:val="NoSpacing"/>
        <w:rPr>
          <w:rFonts w:ascii="Times New Roman" w:hAnsi="Times New Roman" w:cs="Times New Roman"/>
          <w:sz w:val="24"/>
          <w:szCs w:val="24"/>
        </w:rPr>
      </w:pPr>
    </w:p>
    <w:p w14:paraId="4911C6BD"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Koji princip podrazumijeva da se svaka radnja u kancelarijskom poslovanju obavi što jednostavnije ?</w:t>
      </w:r>
      <w:r>
        <w:rPr>
          <w:rFonts w:ascii="Times New Roman" w:hAnsi="Times New Roman" w:cs="Times New Roman"/>
          <w:sz w:val="24"/>
          <w:szCs w:val="24"/>
        </w:rPr>
        <w:t xml:space="preserve"> (član 3. tačka c) Pravilnika o kancelarijskom poslovanju u Federaciji Bosne i Hercegovine) </w:t>
      </w:r>
    </w:p>
    <w:p w14:paraId="4DB6D28F" w14:textId="77777777" w:rsidR="00214AE6" w:rsidRDefault="00214AE6">
      <w:pPr>
        <w:pStyle w:val="NoSpacing"/>
        <w:rPr>
          <w:rFonts w:ascii="Times New Roman" w:hAnsi="Times New Roman" w:cs="Times New Roman"/>
          <w:sz w:val="24"/>
          <w:szCs w:val="24"/>
        </w:rPr>
      </w:pPr>
    </w:p>
    <w:p w14:paraId="79B89DB3"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Koji princip podrazumijeva da se svaka radnja u kancelarijskom poslovanju vrši uz što manje korištenje vremena i sredstava ?</w:t>
      </w:r>
      <w:r>
        <w:rPr>
          <w:rFonts w:ascii="Times New Roman" w:hAnsi="Times New Roman" w:cs="Times New Roman"/>
          <w:sz w:val="24"/>
          <w:szCs w:val="24"/>
        </w:rPr>
        <w:t xml:space="preserve"> (član 3. tačka e) Pravilnika o kancelarijskom poslovanju u Federaciji Bosne i Hercegovine)</w:t>
      </w:r>
    </w:p>
    <w:p w14:paraId="60D2EB2A" w14:textId="77777777" w:rsidR="00214AE6" w:rsidRDefault="00214AE6">
      <w:pPr>
        <w:pStyle w:val="NoSpacing"/>
        <w:rPr>
          <w:rFonts w:ascii="Times New Roman" w:hAnsi="Times New Roman" w:cs="Times New Roman"/>
          <w:sz w:val="24"/>
          <w:szCs w:val="24"/>
        </w:rPr>
      </w:pPr>
    </w:p>
    <w:p w14:paraId="169494A9"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Koji princip podrazumijeva da se svi predmeti, pečati, štambilji, osnovne i pomoćne knjige evidencije nalaze i čuvaju na sigurnom mjestu ?</w:t>
      </w:r>
      <w:r>
        <w:rPr>
          <w:rFonts w:ascii="Times New Roman" w:hAnsi="Times New Roman" w:cs="Times New Roman"/>
          <w:sz w:val="24"/>
          <w:szCs w:val="24"/>
        </w:rPr>
        <w:t xml:space="preserve"> (član 3. tačka f) Pravilnika o kancelarijskom poslovanju u Federaciji Bosne i Hercegovine)</w:t>
      </w:r>
    </w:p>
    <w:p w14:paraId="74672356" w14:textId="77777777" w:rsidR="00214AE6" w:rsidRDefault="00214AE6">
      <w:pPr>
        <w:pStyle w:val="NoSpacing"/>
        <w:rPr>
          <w:rFonts w:ascii="Times New Roman" w:hAnsi="Times New Roman" w:cs="Times New Roman"/>
          <w:sz w:val="24"/>
          <w:szCs w:val="24"/>
        </w:rPr>
      </w:pPr>
    </w:p>
    <w:p w14:paraId="33C394E7"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Šta predstavlja zahtjev, obrazac, prijedlog, prijava, molba, žalba, prigovor ili drugo priopćenje kojim se pojedinci ili pravna lica obraćaju organima?</w:t>
      </w:r>
      <w:r>
        <w:rPr>
          <w:rFonts w:ascii="Times New Roman" w:hAnsi="Times New Roman" w:cs="Times New Roman"/>
          <w:sz w:val="24"/>
          <w:szCs w:val="24"/>
        </w:rPr>
        <w:t xml:space="preserve"> (član 4. tačka b) Pravilnika o kancelarijskom poslovanju u Federaciji Bosne i Hercegovine)</w:t>
      </w:r>
    </w:p>
    <w:p w14:paraId="78253E57" w14:textId="77777777" w:rsidR="00214AE6" w:rsidRDefault="00214AE6">
      <w:pPr>
        <w:pStyle w:val="NoSpacing"/>
        <w:rPr>
          <w:rFonts w:ascii="Times New Roman" w:hAnsi="Times New Roman" w:cs="Times New Roman"/>
          <w:sz w:val="24"/>
          <w:szCs w:val="24"/>
        </w:rPr>
      </w:pPr>
    </w:p>
    <w:p w14:paraId="47D58AB6"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Šta predstavja pisani sastav (dokument, tabela, grafikon, crtež i sl.) ili fizički predmet, koji se prilaže uz akt radi dopunjavanja, objašnjenja ili dokazivanja sadržine akta?</w:t>
      </w:r>
      <w:r>
        <w:rPr>
          <w:rFonts w:ascii="Times New Roman" w:hAnsi="Times New Roman" w:cs="Times New Roman"/>
          <w:sz w:val="24"/>
          <w:szCs w:val="24"/>
        </w:rPr>
        <w:t xml:space="preserve"> (član 4. tačka c) Pravilnika o kancelarijskom poslovanju u Federaciji Bosne i Hercegovine)</w:t>
      </w:r>
    </w:p>
    <w:p w14:paraId="736E08B4" w14:textId="77777777" w:rsidR="00214AE6" w:rsidRDefault="00214AE6">
      <w:pPr>
        <w:pStyle w:val="NoSpacing"/>
        <w:rPr>
          <w:rFonts w:ascii="Times New Roman" w:hAnsi="Times New Roman" w:cs="Times New Roman"/>
          <w:sz w:val="24"/>
          <w:szCs w:val="24"/>
        </w:rPr>
      </w:pPr>
    </w:p>
    <w:p w14:paraId="5F50DEBE"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 xml:space="preserve">Šta predstavlja skup svih akata i priloga koji se </w:t>
      </w:r>
      <w:r>
        <w:rPr>
          <w:rFonts w:ascii="Times New Roman" w:hAnsi="Times New Roman" w:cs="Times New Roman"/>
          <w:sz w:val="24"/>
          <w:szCs w:val="24"/>
          <w:lang w:val="de-DE"/>
        </w:rPr>
        <w:t>odnose na isto pitanje ili zadatak i čini posebnu i samostalnu cjelinu?</w:t>
      </w:r>
      <w:r>
        <w:rPr>
          <w:rFonts w:ascii="Times New Roman" w:hAnsi="Times New Roman" w:cs="Times New Roman"/>
          <w:sz w:val="24"/>
          <w:szCs w:val="24"/>
        </w:rPr>
        <w:t xml:space="preserve"> (član 4. tačka d) Pravilnika o kancelarijskom poslovanju u Federaciji Bosne i Hercegovine) </w:t>
      </w:r>
    </w:p>
    <w:p w14:paraId="643AE5C1" w14:textId="77777777" w:rsidR="00214AE6" w:rsidRDefault="00214AE6">
      <w:pPr>
        <w:pStyle w:val="NoSpacing"/>
        <w:rPr>
          <w:rFonts w:ascii="Times New Roman" w:hAnsi="Times New Roman" w:cs="Times New Roman"/>
          <w:sz w:val="24"/>
          <w:szCs w:val="24"/>
        </w:rPr>
      </w:pPr>
    </w:p>
    <w:p w14:paraId="35AB57A6" w14:textId="06606586" w:rsidR="00214AE6" w:rsidRPr="00823ABE" w:rsidRDefault="00823ABE" w:rsidP="00823ABE">
      <w:pPr>
        <w:pStyle w:val="NoSpacing"/>
        <w:numPr>
          <w:ilvl w:val="0"/>
          <w:numId w:val="1"/>
        </w:numPr>
        <w:rPr>
          <w:rFonts w:ascii="Times New Roman" w:hAnsi="Times New Roman" w:cs="Times New Roman"/>
          <w:sz w:val="24"/>
          <w:szCs w:val="24"/>
        </w:rPr>
      </w:pPr>
      <w:r w:rsidRPr="00823ABE">
        <w:rPr>
          <w:rFonts w:ascii="Times New Roman" w:hAnsi="Times New Roman" w:cs="Times New Roman"/>
          <w:sz w:val="24"/>
          <w:szCs w:val="24"/>
          <w:lang w:val="de-DE"/>
        </w:rPr>
        <w:t>Šta predstavlja skup više predmeta koji se odnose na istu materiju ili isto pravno ili fizičko lice i koji se  kao jedna cjelina čuvaju na istom mjestu?</w:t>
      </w:r>
      <w:r w:rsidRPr="00823ABE">
        <w:rPr>
          <w:rFonts w:ascii="Times New Roman" w:hAnsi="Times New Roman" w:cs="Times New Roman"/>
          <w:sz w:val="24"/>
          <w:szCs w:val="24"/>
        </w:rPr>
        <w:t xml:space="preserve"> (član 4. tačka e) Pravilnika o kancelarijskom poslovanju u Federaciji Bosne i Hercegovine) </w:t>
      </w:r>
    </w:p>
    <w:p w14:paraId="5A702AC3" w14:textId="77777777" w:rsidR="00823ABE" w:rsidRPr="00823ABE" w:rsidRDefault="00823ABE" w:rsidP="00823ABE">
      <w:pPr>
        <w:pStyle w:val="NoSpacing"/>
        <w:rPr>
          <w:rFonts w:ascii="Times New Roman" w:hAnsi="Times New Roman" w:cs="Times New Roman"/>
          <w:sz w:val="24"/>
          <w:szCs w:val="24"/>
        </w:rPr>
      </w:pPr>
    </w:p>
    <w:p w14:paraId="094E4D21" w14:textId="77777777" w:rsidR="00214AE6" w:rsidRPr="00823ABE"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 odlučuje o formiranju zajedničke pisarnice za federalne organe uprave i upravne organizacije?</w:t>
      </w:r>
      <w:r>
        <w:rPr>
          <w:rFonts w:ascii="Times New Roman" w:hAnsi="Times New Roman" w:cs="Times New Roman"/>
          <w:sz w:val="24"/>
          <w:szCs w:val="24"/>
        </w:rPr>
        <w:t xml:space="preserve"> (član 10. stav (2) tačka a) Pravilnika o kancelarijskom poslovanju u Federaciji Bosne i Hercegovine)</w:t>
      </w:r>
    </w:p>
    <w:p w14:paraId="6CE13446" w14:textId="77777777" w:rsidR="00823ABE" w:rsidRDefault="00823ABE" w:rsidP="00823ABE">
      <w:pPr>
        <w:pStyle w:val="ListParagraph"/>
        <w:rPr>
          <w:rFonts w:ascii="Times New Roman" w:hAnsi="Times New Roman" w:cs="Times New Roman"/>
          <w:sz w:val="24"/>
          <w:szCs w:val="24"/>
        </w:rPr>
      </w:pPr>
    </w:p>
    <w:p w14:paraId="069A6A00" w14:textId="77777777" w:rsidR="00823ABE" w:rsidRDefault="00823ABE" w:rsidP="00823ABE">
      <w:pPr>
        <w:pStyle w:val="NoSpacing"/>
        <w:ind w:left="1080"/>
        <w:rPr>
          <w:rFonts w:ascii="Times New Roman" w:hAnsi="Times New Roman" w:cs="Times New Roman"/>
          <w:sz w:val="24"/>
          <w:szCs w:val="24"/>
        </w:rPr>
      </w:pPr>
    </w:p>
    <w:p w14:paraId="3FD347A1" w14:textId="022F4210"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lastRenderedPageBreak/>
        <w:t>Ko odlučuje o formiranju zajedničke pisarnice za kantonalne organe uprave i upravne organizacije?</w:t>
      </w:r>
      <w:r>
        <w:rPr>
          <w:rFonts w:ascii="Times New Roman" w:hAnsi="Times New Roman" w:cs="Times New Roman"/>
          <w:sz w:val="24"/>
          <w:szCs w:val="24"/>
        </w:rPr>
        <w:t xml:space="preserve"> (član 10. stav (2) tačka b) Pravilnika o kancelarijskom poslovanju u Federaciji Bosne i Hercegovine)</w:t>
      </w:r>
    </w:p>
    <w:p w14:paraId="02CFFD46" w14:textId="77777777" w:rsidR="00214AE6" w:rsidRDefault="00214AE6">
      <w:pPr>
        <w:pStyle w:val="NoSpacing"/>
        <w:rPr>
          <w:rFonts w:ascii="Times New Roman" w:hAnsi="Times New Roman" w:cs="Times New Roman"/>
          <w:sz w:val="24"/>
          <w:szCs w:val="24"/>
        </w:rPr>
      </w:pPr>
    </w:p>
    <w:p w14:paraId="00341856"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Ko odlučuje o formiranju zajedničke pisarnice za općinske službe za upravu?</w:t>
      </w:r>
      <w:r>
        <w:rPr>
          <w:rFonts w:ascii="Times New Roman" w:hAnsi="Times New Roman" w:cs="Times New Roman"/>
          <w:sz w:val="24"/>
          <w:szCs w:val="24"/>
        </w:rPr>
        <w:t xml:space="preserve"> (član 10. stav (2) tačka c) Pravilnika o kancelarijskom poslovanju u Federaciji Bosne i Hercegovine)</w:t>
      </w:r>
    </w:p>
    <w:p w14:paraId="462E9353" w14:textId="77777777" w:rsidR="00214AE6" w:rsidRDefault="00214AE6">
      <w:pPr>
        <w:pStyle w:val="NoSpacing"/>
        <w:rPr>
          <w:rFonts w:ascii="Times New Roman" w:hAnsi="Times New Roman" w:cs="Times New Roman"/>
          <w:sz w:val="24"/>
          <w:szCs w:val="24"/>
        </w:rPr>
      </w:pPr>
    </w:p>
    <w:p w14:paraId="03D6AA8D"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Kada i kako se zaključuje </w:t>
      </w:r>
      <w:r>
        <w:rPr>
          <w:rFonts w:ascii="Times New Roman" w:hAnsi="Times New Roman" w:cs="Times New Roman"/>
          <w:sz w:val="24"/>
          <w:szCs w:val="24"/>
          <w:lang w:val="de-DE"/>
        </w:rPr>
        <w:t>Upisnik prvostepenih predmeta upravnog postupka?</w:t>
      </w:r>
      <w:r>
        <w:rPr>
          <w:rFonts w:ascii="Times New Roman" w:hAnsi="Times New Roman" w:cs="Times New Roman"/>
          <w:sz w:val="24"/>
          <w:szCs w:val="24"/>
        </w:rPr>
        <w:t xml:space="preserve"> (član 34. stav (3) Pravilnika o kancelarijskom poslovanju u Federaciji Bosne i Hercegovine) </w:t>
      </w:r>
    </w:p>
    <w:p w14:paraId="51EB77B5" w14:textId="77777777" w:rsidR="00214AE6" w:rsidRDefault="00214AE6">
      <w:pPr>
        <w:pStyle w:val="NoSpacing"/>
        <w:rPr>
          <w:rFonts w:ascii="Times New Roman" w:hAnsi="Times New Roman" w:cs="Times New Roman"/>
          <w:sz w:val="24"/>
          <w:szCs w:val="24"/>
        </w:rPr>
      </w:pPr>
    </w:p>
    <w:p w14:paraId="515C2F1F"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U šta se ulažu predmeti i akti koji su zavedeni u djelovodnik predmeta i akata?</w:t>
      </w:r>
      <w:r>
        <w:rPr>
          <w:rFonts w:ascii="Times New Roman" w:hAnsi="Times New Roman" w:cs="Times New Roman"/>
          <w:sz w:val="24"/>
          <w:szCs w:val="24"/>
        </w:rPr>
        <w:t xml:space="preserve"> (član 40. stav (3) tačka a) Pravilnika o kancelarijskom poslovanju u Federaciji Bosne i Hercegovine)</w:t>
      </w:r>
    </w:p>
    <w:p w14:paraId="0D61DE34" w14:textId="77777777" w:rsidR="00214AE6" w:rsidRDefault="00214AE6">
      <w:pPr>
        <w:pStyle w:val="NoSpacing"/>
        <w:rPr>
          <w:rFonts w:ascii="Times New Roman" w:hAnsi="Times New Roman" w:cs="Times New Roman"/>
          <w:sz w:val="24"/>
          <w:szCs w:val="24"/>
        </w:rPr>
      </w:pPr>
    </w:p>
    <w:p w14:paraId="7E9623C3"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U šta se ulažu prvostepeni predmeti upravnog postupka po kojima se upravni postupak pokreće na zahtjev stranke?</w:t>
      </w:r>
      <w:r>
        <w:rPr>
          <w:rFonts w:ascii="Times New Roman" w:hAnsi="Times New Roman" w:cs="Times New Roman"/>
          <w:sz w:val="24"/>
          <w:szCs w:val="24"/>
        </w:rPr>
        <w:t xml:space="preserve"> (član 40. stav (3) tačka b) Pravilnika o kancelarijskom poslovanju u Federaciji Bosne i Hercegovine)</w:t>
      </w:r>
    </w:p>
    <w:p w14:paraId="187F31B5" w14:textId="77777777" w:rsidR="00214AE6" w:rsidRDefault="00214AE6">
      <w:pPr>
        <w:pStyle w:val="NoSpacing"/>
        <w:rPr>
          <w:rFonts w:ascii="Times New Roman" w:hAnsi="Times New Roman" w:cs="Times New Roman"/>
          <w:sz w:val="24"/>
          <w:szCs w:val="24"/>
        </w:rPr>
      </w:pPr>
    </w:p>
    <w:p w14:paraId="62A29F8E"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U šta se ulažu prvostepeni predmeti upravnog postupka po kojima se upravni postupak pokreće po službenoj dužnosti?</w:t>
      </w:r>
      <w:r>
        <w:rPr>
          <w:rFonts w:ascii="Times New Roman" w:hAnsi="Times New Roman" w:cs="Times New Roman"/>
          <w:sz w:val="24"/>
          <w:szCs w:val="24"/>
        </w:rPr>
        <w:t xml:space="preserve"> (član 40. stav (3) tačka c) Pravilnika o kancelarijskom poslovanju u Federaciji Bosne i Hercegovine)</w:t>
      </w:r>
    </w:p>
    <w:p w14:paraId="2A5B312F" w14:textId="77777777" w:rsidR="00214AE6" w:rsidRDefault="00214AE6">
      <w:pPr>
        <w:pStyle w:val="NoSpacing"/>
        <w:rPr>
          <w:rFonts w:ascii="Times New Roman" w:hAnsi="Times New Roman" w:cs="Times New Roman"/>
          <w:sz w:val="24"/>
          <w:szCs w:val="24"/>
        </w:rPr>
      </w:pPr>
    </w:p>
    <w:p w14:paraId="077AA2EE"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U šta se ulažu drugostepeni predmeti upravnog postupka?</w:t>
      </w:r>
      <w:r>
        <w:rPr>
          <w:rFonts w:ascii="Times New Roman" w:hAnsi="Times New Roman" w:cs="Times New Roman"/>
          <w:sz w:val="24"/>
          <w:szCs w:val="24"/>
        </w:rPr>
        <w:t xml:space="preserve"> (član 40. stav (3) tačka d) Pravilnika o kancelarijskom poslovanju u Federaciji Bosne i Hercegovine)</w:t>
      </w:r>
    </w:p>
    <w:p w14:paraId="73174577" w14:textId="77777777" w:rsidR="00214AE6" w:rsidRDefault="00214AE6">
      <w:pPr>
        <w:pStyle w:val="NoSpacing"/>
        <w:rPr>
          <w:rFonts w:ascii="Times New Roman" w:hAnsi="Times New Roman" w:cs="Times New Roman"/>
          <w:sz w:val="24"/>
          <w:szCs w:val="24"/>
        </w:rPr>
      </w:pPr>
    </w:p>
    <w:p w14:paraId="5ED0DC9E" w14:textId="77777777" w:rsidR="00214AE6" w:rsidRPr="00823ABE"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U šta se ulažu predmeti i akti koji su zavedeni u djelovodnik za akte sa oznakom tajnosti?</w:t>
      </w:r>
      <w:r>
        <w:rPr>
          <w:rFonts w:ascii="Times New Roman" w:hAnsi="Times New Roman" w:cs="Times New Roman"/>
          <w:sz w:val="24"/>
          <w:szCs w:val="24"/>
        </w:rPr>
        <w:t xml:space="preserve"> (član 40. stav (3) tačka e) Pravilnika o kancelarijskom poslovanju u Federaciji Bosne i Hercegovine)</w:t>
      </w:r>
    </w:p>
    <w:p w14:paraId="7F29537A" w14:textId="77777777" w:rsidR="00823ABE" w:rsidRDefault="00823ABE" w:rsidP="00823ABE">
      <w:pPr>
        <w:pStyle w:val="NoSpacing"/>
        <w:rPr>
          <w:rFonts w:ascii="Times New Roman" w:hAnsi="Times New Roman" w:cs="Times New Roman"/>
          <w:sz w:val="24"/>
          <w:szCs w:val="24"/>
        </w:rPr>
      </w:pPr>
    </w:p>
    <w:p w14:paraId="2BC23D5A"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lang w:val="de-DE"/>
        </w:rPr>
        <w:t>Kako se predmeti i akti stavljeni u arhivu izdaju iz arhive?</w:t>
      </w:r>
      <w:r>
        <w:rPr>
          <w:rFonts w:ascii="Times New Roman" w:hAnsi="Times New Roman" w:cs="Times New Roman"/>
          <w:sz w:val="24"/>
          <w:szCs w:val="24"/>
        </w:rPr>
        <w:t xml:space="preserve"> (član 85. stav (2) Pravilnika o kancelarijskom poslovanju u Federaciji Bosne i Hercegovine)</w:t>
      </w:r>
    </w:p>
    <w:p w14:paraId="1EA8E2FC" w14:textId="77777777" w:rsidR="00214AE6" w:rsidRDefault="00214AE6">
      <w:pPr>
        <w:pStyle w:val="NoSpacing"/>
        <w:rPr>
          <w:rFonts w:ascii="Times New Roman" w:hAnsi="Times New Roman" w:cs="Times New Roman"/>
          <w:sz w:val="24"/>
          <w:szCs w:val="24"/>
        </w:rPr>
      </w:pPr>
    </w:p>
    <w:p w14:paraId="50189106"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Šta sačinjava Komisija za primopredaju službenih akata? (član 96. stav (1) Pravilnika o kancelarijskom poslovanju u Federaciji Bosne i Hercegovine)</w:t>
      </w:r>
    </w:p>
    <w:p w14:paraId="2DA9D896" w14:textId="77777777" w:rsidR="00214AE6" w:rsidRDefault="00214AE6">
      <w:pPr>
        <w:pStyle w:val="NoSpacing"/>
        <w:rPr>
          <w:rFonts w:ascii="Times New Roman" w:hAnsi="Times New Roman" w:cs="Times New Roman"/>
          <w:sz w:val="24"/>
          <w:szCs w:val="24"/>
        </w:rPr>
      </w:pPr>
    </w:p>
    <w:p w14:paraId="67E6C0B7"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Na koliko principa se organizuje i vodi kancelarijsko poslovanje? (član 3. Pravilnika o kancelarijskom poslovanju u F BiH)  </w:t>
      </w:r>
    </w:p>
    <w:p w14:paraId="26AE9F90" w14:textId="77777777" w:rsidR="00214AE6" w:rsidRDefault="00214AE6">
      <w:pPr>
        <w:pStyle w:val="NoSpacing"/>
        <w:rPr>
          <w:rFonts w:ascii="Times New Roman" w:hAnsi="Times New Roman" w:cs="Times New Roman"/>
          <w:sz w:val="24"/>
          <w:szCs w:val="24"/>
        </w:rPr>
      </w:pPr>
    </w:p>
    <w:p w14:paraId="142C11D6"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Šta se smatra pod sastavnim dijelom pisarnice gdje se čuvaju završeni predmeti i akti, knjige evidencija, kao i ostali dokumentacijski materijal do njihove predaje nadležnom arhivu ili do njihovog uništenja? (član 4. tačka j) Pravilnika o kancelarijskom poslovanju u F BiH) </w:t>
      </w:r>
    </w:p>
    <w:p w14:paraId="2CF10933" w14:textId="77777777" w:rsidR="00214AE6" w:rsidRDefault="00214AE6">
      <w:pPr>
        <w:pStyle w:val="NoSpacing"/>
        <w:rPr>
          <w:rFonts w:ascii="Times New Roman" w:hAnsi="Times New Roman" w:cs="Times New Roman"/>
          <w:sz w:val="24"/>
          <w:szCs w:val="24"/>
        </w:rPr>
      </w:pPr>
    </w:p>
    <w:p w14:paraId="35FAB4AE"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Šta svaki službeni akt organa kojim se vrši službena prijepiska s drugim organima, pravnim i fizičkim osobama, kao posljednji osnovni dio mora sadržavati? (član 5. tačka f) Pravilnika o kancelarijskom poslovanju u F BiH)  </w:t>
      </w:r>
    </w:p>
    <w:p w14:paraId="052D451D" w14:textId="77777777" w:rsidR="00214AE6" w:rsidRDefault="00214AE6">
      <w:pPr>
        <w:pStyle w:val="NoSpacing"/>
        <w:ind w:left="60"/>
        <w:rPr>
          <w:rFonts w:ascii="Times New Roman" w:hAnsi="Times New Roman" w:cs="Times New Roman"/>
          <w:sz w:val="24"/>
          <w:szCs w:val="24"/>
        </w:rPr>
      </w:pPr>
    </w:p>
    <w:p w14:paraId="34C114C5"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Kako se propisuje podjela knjiga evidencija koju vode organi u okviru kancelarijskog poslovanja? (član 6. </w:t>
      </w:r>
      <w:r>
        <w:rPr>
          <w:rFonts w:ascii="Times New Roman" w:hAnsi="Times New Roman" w:cs="Times New Roman"/>
          <w:sz w:val="24"/>
          <w:szCs w:val="24"/>
        </w:rPr>
        <w:t>stav (1) Pravilnika o kancelarijskom poslovanju u F BiH)</w:t>
      </w:r>
    </w:p>
    <w:p w14:paraId="25DB0B42" w14:textId="77777777" w:rsidR="00214AE6" w:rsidRDefault="00214AE6">
      <w:pPr>
        <w:pStyle w:val="NoSpacing"/>
        <w:rPr>
          <w:rFonts w:ascii="Times New Roman" w:hAnsi="Times New Roman" w:cs="Times New Roman"/>
          <w:sz w:val="24"/>
          <w:szCs w:val="24"/>
        </w:rPr>
      </w:pPr>
    </w:p>
    <w:p w14:paraId="5F4BAE6E"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Ovlašteni zaposlenik pisarnice koji prima poštu neposredno od stranke, a utvrđeno je da podliježe plaćanju takse, u kojem slučaju je dužan odbiti prijem podneska? (član 11. stav (6) Pravilnika o kancelarijskom poslovanju u F BiH)</w:t>
      </w:r>
    </w:p>
    <w:p w14:paraId="52D1AEF7" w14:textId="77777777" w:rsidR="00214AE6" w:rsidRDefault="00214AE6">
      <w:pPr>
        <w:pStyle w:val="NoSpacing"/>
        <w:ind w:left="1080"/>
        <w:rPr>
          <w:rFonts w:ascii="Times New Roman" w:hAnsi="Times New Roman" w:cs="Times New Roman"/>
          <w:bCs/>
          <w:sz w:val="24"/>
          <w:szCs w:val="24"/>
        </w:rPr>
      </w:pPr>
    </w:p>
    <w:p w14:paraId="51320CD3"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Ko donosi odluku da se svi predmeti i akti svih klasifikacijskih oznaka u manjem upravnom organu, vode u jednu knjigu upisnika? (član 7. stav (4) Pravilnika o kancelarijskom poslovanju u F BiH)</w:t>
      </w:r>
    </w:p>
    <w:p w14:paraId="3DC57A59" w14:textId="77777777" w:rsidR="00214AE6" w:rsidRDefault="00214AE6">
      <w:pPr>
        <w:pStyle w:val="NoSpacing"/>
        <w:rPr>
          <w:rFonts w:ascii="Times New Roman" w:hAnsi="Times New Roman" w:cs="Times New Roman"/>
          <w:sz w:val="24"/>
          <w:szCs w:val="24"/>
        </w:rPr>
      </w:pPr>
    </w:p>
    <w:p w14:paraId="5BF37B34"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Koji se predmeti i akti upisuju u djelovodnik za akte sa oznakom tajnosti? (član 8. stav (3) Pravilnika o </w:t>
      </w:r>
      <w:r>
        <w:rPr>
          <w:rFonts w:ascii="Times New Roman" w:hAnsi="Times New Roman" w:cs="Times New Roman"/>
          <w:sz w:val="24"/>
          <w:szCs w:val="24"/>
        </w:rPr>
        <w:t>kancelarijskom poslovanju u F BiH)</w:t>
      </w:r>
    </w:p>
    <w:p w14:paraId="3A5FC597" w14:textId="77777777" w:rsidR="00214AE6" w:rsidRDefault="00214AE6">
      <w:pPr>
        <w:pStyle w:val="NoSpacing"/>
        <w:rPr>
          <w:rFonts w:ascii="Times New Roman" w:hAnsi="Times New Roman" w:cs="Times New Roman"/>
          <w:sz w:val="24"/>
          <w:szCs w:val="24"/>
        </w:rPr>
      </w:pPr>
    </w:p>
    <w:p w14:paraId="072C039B"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Svi predmeti i akti u kancelarijskom poslovanju iz nadležnosti organa uprave obavezno se razvrstavaju po? (član 9. stav (1) Pravilnika o kancelarijskom poslovanju u F BiH)</w:t>
      </w:r>
    </w:p>
    <w:p w14:paraId="7AB0B02D" w14:textId="77777777" w:rsidR="00214AE6" w:rsidRDefault="00214AE6">
      <w:pPr>
        <w:pStyle w:val="NoSpacing"/>
        <w:ind w:left="360"/>
        <w:rPr>
          <w:rFonts w:ascii="Times New Roman" w:hAnsi="Times New Roman" w:cs="Times New Roman"/>
          <w:sz w:val="24"/>
          <w:szCs w:val="24"/>
        </w:rPr>
      </w:pPr>
    </w:p>
    <w:p w14:paraId="67639D2A"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Gdje se vrši razvrstavanje predmeta i akata na klasifikacijske oznake? (član 9. stav (2) Pravilnika o kancelarijskom poslovanju u F BiH)</w:t>
      </w:r>
    </w:p>
    <w:p w14:paraId="275C9BD2" w14:textId="77777777" w:rsidR="00214AE6" w:rsidRDefault="00214AE6">
      <w:pPr>
        <w:pStyle w:val="NoSpacing"/>
        <w:rPr>
          <w:rFonts w:ascii="Times New Roman" w:hAnsi="Times New Roman" w:cs="Times New Roman"/>
          <w:sz w:val="24"/>
          <w:szCs w:val="24"/>
        </w:rPr>
      </w:pPr>
    </w:p>
    <w:p w14:paraId="26D2875B"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Gdje se vrši kancelarijsko poslovanje iz nadležnosti kantonalnog organa uprave? (član 10. stav (1) Pravilnika o kancelarijskom poslovanju u F BiH)</w:t>
      </w:r>
    </w:p>
    <w:p w14:paraId="002B2266" w14:textId="77777777" w:rsidR="00214AE6" w:rsidRDefault="00214AE6">
      <w:pPr>
        <w:pStyle w:val="NoSpacing"/>
        <w:rPr>
          <w:rFonts w:ascii="Times New Roman" w:hAnsi="Times New Roman" w:cs="Times New Roman"/>
          <w:b/>
          <w:sz w:val="24"/>
          <w:szCs w:val="24"/>
        </w:rPr>
      </w:pPr>
    </w:p>
    <w:p w14:paraId="11D36392"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Kada stranka koja lično predaje akt traži da joj se izda potvrda o prijemu podneska, na istu se stavlja pečat organa, ko je potpisuje? (član 19. stav (1) Pravilnika o kancelarijskom poslovanju u F BiH)</w:t>
      </w:r>
    </w:p>
    <w:p w14:paraId="06F9ED00" w14:textId="77777777" w:rsidR="00214AE6" w:rsidRDefault="00214AE6">
      <w:pPr>
        <w:pStyle w:val="NoSpacing"/>
        <w:rPr>
          <w:rFonts w:ascii="Times New Roman" w:hAnsi="Times New Roman" w:cs="Times New Roman"/>
          <w:sz w:val="24"/>
          <w:szCs w:val="24"/>
        </w:rPr>
      </w:pPr>
    </w:p>
    <w:p w14:paraId="3D05DEC2"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Šta je ovlašteni zaposlenik pisarnice dužan učiniti prilikom prijema pošte? (član 21. stav (1) Pravilnika o kancelarijskom poslovanju u F BiH)</w:t>
      </w:r>
    </w:p>
    <w:p w14:paraId="137B17FD" w14:textId="77777777" w:rsidR="00214AE6" w:rsidRDefault="00214AE6">
      <w:pPr>
        <w:pStyle w:val="NoSpacing"/>
        <w:rPr>
          <w:rFonts w:ascii="Times New Roman" w:hAnsi="Times New Roman" w:cs="Times New Roman"/>
          <w:bCs/>
          <w:sz w:val="24"/>
          <w:szCs w:val="24"/>
        </w:rPr>
      </w:pPr>
    </w:p>
    <w:p w14:paraId="7453FB75"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Ko otvarapPoštu koja se odnosi na raspisane licitacije, javne nabavke i sl.? (član 22. stav (1) Pravilnika o kancelarijskom poslovanju u F BiH) </w:t>
      </w:r>
    </w:p>
    <w:p w14:paraId="14479F33" w14:textId="77777777" w:rsidR="00214AE6" w:rsidRDefault="00214AE6">
      <w:pPr>
        <w:pStyle w:val="NoSpacing"/>
        <w:rPr>
          <w:rFonts w:ascii="Times New Roman" w:hAnsi="Times New Roman" w:cs="Times New Roman"/>
          <w:bCs/>
          <w:sz w:val="24"/>
          <w:szCs w:val="24"/>
        </w:rPr>
      </w:pPr>
    </w:p>
    <w:p w14:paraId="1AB325B8"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Šta podrazumijeva signiranje pošte? (član 28. stav (2) Pravilnika o kancelarijskom poslovanju u F BiH) </w:t>
      </w:r>
    </w:p>
    <w:p w14:paraId="6E39579D" w14:textId="77777777" w:rsidR="00214AE6" w:rsidRDefault="00214AE6">
      <w:pPr>
        <w:pStyle w:val="NoSpacing"/>
        <w:rPr>
          <w:rFonts w:ascii="Times New Roman" w:hAnsi="Times New Roman" w:cs="Times New Roman"/>
          <w:sz w:val="24"/>
          <w:szCs w:val="24"/>
        </w:rPr>
      </w:pPr>
    </w:p>
    <w:p w14:paraId="28E30F48"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Gdje se po pravilu stavlja otisak prijemnog štambilja? (član 32. stav (2) Pravilnika o kancelarijskom poslovanju u F BiH)</w:t>
      </w:r>
    </w:p>
    <w:p w14:paraId="6163912C" w14:textId="77777777" w:rsidR="00214AE6" w:rsidRDefault="00214AE6">
      <w:pPr>
        <w:pStyle w:val="NoSpacing"/>
        <w:rPr>
          <w:rFonts w:ascii="Times New Roman" w:hAnsi="Times New Roman" w:cs="Times New Roman"/>
          <w:sz w:val="24"/>
          <w:szCs w:val="24"/>
        </w:rPr>
      </w:pPr>
    </w:p>
    <w:p w14:paraId="43C51F46"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Naknadno primljeni akt koji se odnosi na predmet koji je već zadužen organizacionoj jedinici u rad, dostavlja se? (član 42. Pravilnika o kancelarijskom poslovanju u F BiH)</w:t>
      </w:r>
    </w:p>
    <w:p w14:paraId="476F02E3" w14:textId="77777777" w:rsidR="00214AE6" w:rsidRDefault="00214AE6">
      <w:pPr>
        <w:pStyle w:val="NoSpacing"/>
        <w:rPr>
          <w:rFonts w:ascii="Times New Roman" w:hAnsi="Times New Roman" w:cs="Times New Roman"/>
          <w:sz w:val="24"/>
          <w:szCs w:val="24"/>
        </w:rPr>
      </w:pPr>
    </w:p>
    <w:p w14:paraId="08CE8F04"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Šta se treba uraditi sa aktima istog predmeta koji naknadno stignu? (član 44. stav (2) Pravilnika o kancelarijskom poslovanju u F BiH) </w:t>
      </w:r>
    </w:p>
    <w:p w14:paraId="04926DAE" w14:textId="77777777" w:rsidR="00214AE6" w:rsidRDefault="00214AE6">
      <w:pPr>
        <w:pStyle w:val="NoSpacing"/>
        <w:ind w:left="60"/>
        <w:rPr>
          <w:rFonts w:ascii="Times New Roman" w:hAnsi="Times New Roman" w:cs="Times New Roman"/>
          <w:sz w:val="24"/>
          <w:szCs w:val="24"/>
        </w:rPr>
      </w:pPr>
    </w:p>
    <w:p w14:paraId="00864C0F"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Kojim putem se vrši dostavljanje predmeta i akata u rad svakoj organizacionoj jedinici odnosno radnom tijelu ili radnom mjestu kojima se pošta dostavlja u rad?  (član 45. stav (3) Pravilnika o kancelarijskom poslovanju u F BiH)</w:t>
      </w:r>
    </w:p>
    <w:p w14:paraId="6C3A3EB5" w14:textId="77777777" w:rsidR="00214AE6" w:rsidRDefault="00214AE6">
      <w:pPr>
        <w:pStyle w:val="NoSpacing"/>
        <w:ind w:left="60"/>
        <w:rPr>
          <w:rFonts w:ascii="Times New Roman" w:hAnsi="Times New Roman" w:cs="Times New Roman"/>
          <w:sz w:val="24"/>
          <w:szCs w:val="24"/>
        </w:rPr>
      </w:pPr>
    </w:p>
    <w:p w14:paraId="11849061"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Kada se vrši dostavljanje predmeta i akata u rad? (član 45. </w:t>
      </w:r>
      <w:r>
        <w:rPr>
          <w:rFonts w:ascii="Times New Roman" w:hAnsi="Times New Roman" w:cs="Times New Roman"/>
          <w:sz w:val="24"/>
          <w:szCs w:val="24"/>
        </w:rPr>
        <w:t>stav (2) Pravilnika o kancelarijskom poslovanju u F BiH)</w:t>
      </w:r>
    </w:p>
    <w:p w14:paraId="11177A9A" w14:textId="77777777" w:rsidR="00214AE6" w:rsidRDefault="00214AE6">
      <w:pPr>
        <w:pStyle w:val="NoSpacing"/>
        <w:rPr>
          <w:rFonts w:ascii="Times New Roman" w:hAnsi="Times New Roman" w:cs="Times New Roman"/>
          <w:bCs/>
          <w:sz w:val="24"/>
          <w:szCs w:val="24"/>
        </w:rPr>
      </w:pPr>
    </w:p>
    <w:p w14:paraId="4CC710E1"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Dostavljanje pošte koja glasi na ime službene osobe koja je zaposlena u organu uprave vrši se preko? (član 46. stav (1) Pravilnika o kancelarijskom poslovanju u F BiH) </w:t>
      </w:r>
    </w:p>
    <w:p w14:paraId="14251723" w14:textId="77777777" w:rsidR="00214AE6" w:rsidRDefault="00214AE6">
      <w:pPr>
        <w:pStyle w:val="NoSpacing"/>
        <w:rPr>
          <w:rFonts w:ascii="Times New Roman" w:hAnsi="Times New Roman" w:cs="Times New Roman"/>
          <w:sz w:val="24"/>
          <w:szCs w:val="24"/>
        </w:rPr>
      </w:pPr>
    </w:p>
    <w:p w14:paraId="6DF56397"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Šta se podrazumijeva pod otiskom svojeručnog potpisa rukovodioca organa koji se na službena akta stavlja otiskom pečata ili kao skenirana slika potpisa rukovodioca tih organa koja se na službena akta štampa zajedno sa sadržajem dokumenta koji se potpisuje? (član 53. stav (1) Pravilnika o kancelarijskom poslovanju u F BiH)</w:t>
      </w:r>
    </w:p>
    <w:p w14:paraId="1E3802BB" w14:textId="77777777" w:rsidR="00214AE6" w:rsidRDefault="00214AE6">
      <w:pPr>
        <w:pStyle w:val="NoSpacing"/>
        <w:rPr>
          <w:rFonts w:ascii="Times New Roman" w:hAnsi="Times New Roman" w:cs="Times New Roman"/>
          <w:sz w:val="24"/>
          <w:szCs w:val="24"/>
        </w:rPr>
      </w:pPr>
    </w:p>
    <w:p w14:paraId="65CD9221"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Ko ima pravo na posjedovanje faksimila? (član 55. stav (1) Pravilnika o kancelarijskom poslovanju u F BiH)</w:t>
      </w:r>
    </w:p>
    <w:p w14:paraId="3775467D" w14:textId="77777777" w:rsidR="00214AE6" w:rsidRDefault="00214AE6">
      <w:pPr>
        <w:pStyle w:val="NoSpacing"/>
        <w:rPr>
          <w:rFonts w:ascii="Times New Roman" w:hAnsi="Times New Roman" w:cs="Times New Roman"/>
          <w:sz w:val="24"/>
          <w:szCs w:val="24"/>
        </w:rPr>
      </w:pPr>
    </w:p>
    <w:p w14:paraId="291DF7C9"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Ko donosi akt koji predstavlja osnov za izradu faksimila? (član 61. stav (1) Pravilnika o kancelarijskom poslovanju u F BiH)</w:t>
      </w:r>
    </w:p>
    <w:p w14:paraId="0B7610DB" w14:textId="77777777" w:rsidR="00214AE6" w:rsidRDefault="00214AE6">
      <w:pPr>
        <w:pStyle w:val="NoSpacing"/>
        <w:rPr>
          <w:rFonts w:ascii="Times New Roman" w:hAnsi="Times New Roman" w:cs="Times New Roman"/>
          <w:sz w:val="24"/>
          <w:szCs w:val="24"/>
        </w:rPr>
      </w:pPr>
    </w:p>
    <w:p w14:paraId="4B715CD4"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Šta se radi sa predmetima i aktima u </w:t>
      </w:r>
      <w:r>
        <w:rPr>
          <w:rFonts w:ascii="Times New Roman" w:hAnsi="Times New Roman" w:cs="Times New Roman"/>
          <w:sz w:val="24"/>
          <w:szCs w:val="24"/>
        </w:rPr>
        <w:t>kojima je postupak u potpunosti okončan? (član 79. Pravilnika o kancelarijskom poslovanju u F BiH)</w:t>
      </w:r>
    </w:p>
    <w:p w14:paraId="28E9FA92" w14:textId="77777777" w:rsidR="00214AE6" w:rsidRDefault="00214AE6">
      <w:pPr>
        <w:pStyle w:val="NoSpacing"/>
        <w:rPr>
          <w:rFonts w:ascii="Times New Roman" w:hAnsi="Times New Roman" w:cs="Times New Roman"/>
          <w:sz w:val="24"/>
          <w:szCs w:val="24"/>
        </w:rPr>
      </w:pPr>
    </w:p>
    <w:p w14:paraId="333E81DD"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Koje lice čuva faksimil? (član 58. stav (2) Pravilnika o kancelarijskom poslovanju u F BiH) </w:t>
      </w:r>
    </w:p>
    <w:p w14:paraId="6E63789B" w14:textId="77777777" w:rsidR="00214AE6" w:rsidRDefault="00214AE6">
      <w:pPr>
        <w:pStyle w:val="NoSpacing"/>
        <w:ind w:left="60"/>
        <w:rPr>
          <w:rFonts w:ascii="Times New Roman" w:hAnsi="Times New Roman" w:cs="Times New Roman"/>
          <w:sz w:val="24"/>
          <w:szCs w:val="24"/>
        </w:rPr>
      </w:pPr>
    </w:p>
    <w:p w14:paraId="7916B630"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Ko vrši nadzor nad primjenom odredaba Pravilnika o kancelarijskom poslovanju u F BiH? (član 97. stav (2) Pravilnika o kancelarijskom poslovanju u F BiH)</w:t>
      </w:r>
    </w:p>
    <w:p w14:paraId="0EFD3A78" w14:textId="77777777" w:rsidR="00214AE6" w:rsidRDefault="00214AE6">
      <w:pPr>
        <w:pStyle w:val="NoSpacing"/>
        <w:rPr>
          <w:rFonts w:ascii="Times New Roman" w:hAnsi="Times New Roman" w:cs="Times New Roman"/>
          <w:sz w:val="24"/>
          <w:szCs w:val="24"/>
        </w:rPr>
      </w:pPr>
    </w:p>
    <w:p w14:paraId="23B8D574"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Na osnovu čega se vrši izrada štambilja, njegov sadržaj i namjena organa? (član 93. stav (4) Pravilnika o kancelarijskom poslovanju u F BiH)</w:t>
      </w:r>
    </w:p>
    <w:p w14:paraId="59ACF044" w14:textId="77777777" w:rsidR="00214AE6" w:rsidRDefault="00214AE6">
      <w:pPr>
        <w:pStyle w:val="NoSpacing"/>
        <w:rPr>
          <w:rFonts w:ascii="Times New Roman" w:hAnsi="Times New Roman" w:cs="Times New Roman"/>
          <w:sz w:val="24"/>
          <w:szCs w:val="24"/>
        </w:rPr>
      </w:pPr>
    </w:p>
    <w:p w14:paraId="5A8A481A"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Do kada rukovodilac organa ima pravo na korištenje faksimila? (član 60. stav (1) Pravilnika o kancelarijskom poslovanju u F BiH)</w:t>
      </w:r>
    </w:p>
    <w:p w14:paraId="56130138" w14:textId="77777777" w:rsidR="00214AE6" w:rsidRDefault="00214AE6">
      <w:pPr>
        <w:pStyle w:val="NoSpacing"/>
        <w:rPr>
          <w:rFonts w:ascii="Times New Roman" w:hAnsi="Times New Roman" w:cs="Times New Roman"/>
          <w:sz w:val="24"/>
          <w:szCs w:val="24"/>
        </w:rPr>
      </w:pPr>
    </w:p>
    <w:p w14:paraId="3222AD04" w14:textId="77777777" w:rsidR="00214AE6" w:rsidRDefault="00823AB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Na koliko klasifikacijskih oznaka su razrađene i svrstane u odgovarajuće grupe po materiji? (član 9. stav (3) Pravilnika o kancelarijskom poslovanju u F BiH)</w:t>
      </w:r>
    </w:p>
    <w:p w14:paraId="781989C0" w14:textId="77777777" w:rsidR="00214AE6" w:rsidRDefault="00214AE6">
      <w:pPr>
        <w:pStyle w:val="NoSpacing"/>
        <w:ind w:left="1080"/>
        <w:rPr>
          <w:rFonts w:ascii="Times New Roman" w:hAnsi="Times New Roman" w:cs="Times New Roman"/>
          <w:bCs/>
          <w:sz w:val="24"/>
          <w:szCs w:val="24"/>
        </w:rPr>
      </w:pPr>
    </w:p>
    <w:p w14:paraId="06C68BDB" w14:textId="77777777" w:rsidR="00214AE6" w:rsidRDefault="00823ABE">
      <w:pPr>
        <w:pStyle w:val="NoSpacing"/>
        <w:numPr>
          <w:ilvl w:val="0"/>
          <w:numId w:val="1"/>
        </w:numPr>
        <w:rPr>
          <w:rFonts w:ascii="Times New Roman" w:hAnsi="Times New Roman" w:cs="Times New Roman"/>
          <w:bCs/>
          <w:sz w:val="24"/>
          <w:szCs w:val="24"/>
        </w:rPr>
      </w:pPr>
      <w:proofErr w:type="spellStart"/>
      <w:r>
        <w:rPr>
          <w:rFonts w:ascii="Times New Roman" w:hAnsi="Times New Roman" w:cs="Times New Roman"/>
          <w:bCs/>
          <w:sz w:val="24"/>
          <w:szCs w:val="24"/>
          <w:lang w:val="en-US"/>
        </w:rPr>
        <w:t>Šta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predstavlja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skraćenica</w:t>
      </w:r>
      <w:proofErr w:type="spellEnd"/>
      <w:r>
        <w:rPr>
          <w:rFonts w:ascii="Times New Roman" w:hAnsi="Times New Roman" w:cs="Times New Roman"/>
          <w:bCs/>
          <w:sz w:val="24"/>
          <w:szCs w:val="24"/>
          <w:lang w:val="en-US"/>
        </w:rPr>
        <w:t xml:space="preserve"> Document </w:t>
      </w:r>
      <w:proofErr w:type="spellStart"/>
      <w:r>
        <w:rPr>
          <w:rFonts w:ascii="Times New Roman" w:hAnsi="Times New Roman" w:cs="Times New Roman"/>
          <w:bCs/>
          <w:sz w:val="24"/>
          <w:szCs w:val="24"/>
          <w:lang w:val="en-US"/>
        </w:rPr>
        <w:t>Managment</w:t>
      </w:r>
      <w:proofErr w:type="spellEnd"/>
      <w:r>
        <w:rPr>
          <w:rFonts w:ascii="Times New Roman" w:hAnsi="Times New Roman" w:cs="Times New Roman"/>
          <w:bCs/>
          <w:sz w:val="24"/>
          <w:szCs w:val="24"/>
          <w:lang w:val="en-US"/>
        </w:rPr>
        <w:t xml:space="preserve"> System – DMS? </w:t>
      </w:r>
      <w:r>
        <w:rPr>
          <w:rFonts w:ascii="Times New Roman" w:hAnsi="Times New Roman" w:cs="Times New Roman"/>
          <w:sz w:val="24"/>
          <w:szCs w:val="24"/>
        </w:rPr>
        <w:t>(član 4. tačka l) Pravilnika o kancelarijskom poslovanju u F BiH)</w:t>
      </w:r>
    </w:p>
    <w:p w14:paraId="15AA5489" w14:textId="77777777" w:rsidR="00214AE6" w:rsidRDefault="00214AE6">
      <w:pPr>
        <w:pStyle w:val="NoSpacing"/>
        <w:ind w:left="1080"/>
        <w:rPr>
          <w:rFonts w:ascii="Times New Roman" w:hAnsi="Times New Roman" w:cs="Times New Roman"/>
          <w:bCs/>
          <w:sz w:val="24"/>
          <w:szCs w:val="24"/>
          <w:lang w:val="en-US"/>
        </w:rPr>
      </w:pPr>
    </w:p>
    <w:p w14:paraId="4279C324" w14:textId="77777777" w:rsidR="00214AE6" w:rsidRDefault="00823ABE" w:rsidP="00823ABE">
      <w:pPr>
        <w:pStyle w:val="NoSpacing"/>
        <w:numPr>
          <w:ilvl w:val="0"/>
          <w:numId w:val="1"/>
        </w:numPr>
        <w:rPr>
          <w:rFonts w:ascii="Times New Roman" w:hAnsi="Times New Roman" w:cs="Times New Roman"/>
          <w:bCs/>
          <w:sz w:val="24"/>
          <w:szCs w:val="24"/>
        </w:rPr>
      </w:pPr>
      <w:proofErr w:type="spellStart"/>
      <w:r w:rsidRPr="00823ABE">
        <w:rPr>
          <w:rFonts w:ascii="Times New Roman" w:hAnsi="Times New Roman" w:cs="Times New Roman"/>
          <w:bCs/>
          <w:sz w:val="24"/>
          <w:szCs w:val="24"/>
          <w:lang w:val="en-US"/>
        </w:rPr>
        <w:t>Šta</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su</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dužni</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organi</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i</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pravne</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osobe</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na</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koje</w:t>
      </w:r>
      <w:proofErr w:type="spellEnd"/>
      <w:r w:rsidRPr="00823ABE">
        <w:rPr>
          <w:rFonts w:ascii="Times New Roman" w:hAnsi="Times New Roman" w:cs="Times New Roman"/>
          <w:bCs/>
          <w:sz w:val="24"/>
          <w:szCs w:val="24"/>
          <w:lang w:val="en-US"/>
        </w:rPr>
        <w:t xml:space="preserve"> se </w:t>
      </w:r>
      <w:proofErr w:type="spellStart"/>
      <w:r w:rsidRPr="00823ABE">
        <w:rPr>
          <w:rFonts w:ascii="Times New Roman" w:hAnsi="Times New Roman" w:cs="Times New Roman"/>
          <w:bCs/>
          <w:sz w:val="24"/>
          <w:szCs w:val="24"/>
          <w:lang w:val="en-US"/>
        </w:rPr>
        <w:t>primjenjuje</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ovaj</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pravilnik</w:t>
      </w:r>
      <w:proofErr w:type="spellEnd"/>
      <w:r w:rsidRPr="00823ABE">
        <w:rPr>
          <w:rFonts w:ascii="Times New Roman" w:hAnsi="Times New Roman" w:cs="Times New Roman"/>
          <w:bCs/>
          <w:sz w:val="24"/>
          <w:szCs w:val="24"/>
          <w:lang w:val="en-US"/>
        </w:rPr>
        <w:t xml:space="preserve"> o </w:t>
      </w:r>
      <w:proofErr w:type="spellStart"/>
      <w:r w:rsidRPr="00823ABE">
        <w:rPr>
          <w:rFonts w:ascii="Times New Roman" w:hAnsi="Times New Roman" w:cs="Times New Roman"/>
          <w:bCs/>
          <w:sz w:val="24"/>
          <w:szCs w:val="24"/>
          <w:lang w:val="en-US"/>
        </w:rPr>
        <w:t>kancelarijskom</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poslovanju</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dužni</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na</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svojoj</w:t>
      </w:r>
      <w:proofErr w:type="spellEnd"/>
      <w:r w:rsidRPr="00823ABE">
        <w:rPr>
          <w:rFonts w:ascii="Times New Roman" w:hAnsi="Times New Roman" w:cs="Times New Roman"/>
          <w:bCs/>
          <w:sz w:val="24"/>
          <w:szCs w:val="24"/>
          <w:lang w:val="en-US"/>
        </w:rPr>
        <w:t xml:space="preserve"> web </w:t>
      </w:r>
      <w:proofErr w:type="spellStart"/>
      <w:r w:rsidRPr="00823ABE">
        <w:rPr>
          <w:rFonts w:ascii="Times New Roman" w:hAnsi="Times New Roman" w:cs="Times New Roman"/>
          <w:bCs/>
          <w:sz w:val="24"/>
          <w:szCs w:val="24"/>
          <w:lang w:val="en-US"/>
        </w:rPr>
        <w:t>stranici</w:t>
      </w:r>
      <w:proofErr w:type="spellEnd"/>
      <w:r w:rsidRPr="00823ABE">
        <w:rPr>
          <w:rFonts w:ascii="Times New Roman" w:hAnsi="Times New Roman" w:cs="Times New Roman"/>
          <w:bCs/>
          <w:sz w:val="24"/>
          <w:szCs w:val="24"/>
          <w:lang w:val="en-US"/>
        </w:rPr>
        <w:t xml:space="preserve"> </w:t>
      </w:r>
      <w:proofErr w:type="spellStart"/>
      <w:r w:rsidRPr="00823ABE">
        <w:rPr>
          <w:rFonts w:ascii="Times New Roman" w:hAnsi="Times New Roman" w:cs="Times New Roman"/>
          <w:bCs/>
          <w:sz w:val="24"/>
          <w:szCs w:val="24"/>
          <w:lang w:val="en-US"/>
        </w:rPr>
        <w:t>objaviti</w:t>
      </w:r>
      <w:proofErr w:type="spellEnd"/>
      <w:r w:rsidRPr="00823ABE">
        <w:rPr>
          <w:rFonts w:ascii="Times New Roman" w:hAnsi="Times New Roman" w:cs="Times New Roman"/>
          <w:bCs/>
          <w:sz w:val="24"/>
          <w:szCs w:val="24"/>
          <w:lang w:val="en-US"/>
        </w:rPr>
        <w:t xml:space="preserve">? </w:t>
      </w:r>
      <w:r w:rsidRPr="00823ABE">
        <w:rPr>
          <w:rFonts w:ascii="Times New Roman" w:hAnsi="Times New Roman" w:cs="Times New Roman"/>
          <w:sz w:val="24"/>
          <w:szCs w:val="24"/>
        </w:rPr>
        <w:t>(član 11. stav (5) Pravilnika o kancelarijskom poslovanju u F BiH)</w:t>
      </w:r>
    </w:p>
    <w:sectPr w:rsidR="00214AE6">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949FF"/>
    <w:multiLevelType w:val="multilevel"/>
    <w:tmpl w:val="19403526"/>
    <w:lvl w:ilvl="0">
      <w:start w:val="1"/>
      <w:numFmt w:val="decimal"/>
      <w:lvlText w:val="%1."/>
      <w:lvlJc w:val="left"/>
      <w:pPr>
        <w:tabs>
          <w:tab w:val="num" w:pos="720"/>
        </w:tabs>
        <w:ind w:left="1080" w:hanging="360"/>
      </w:pPr>
    </w:lvl>
    <w:lvl w:ilvl="1">
      <w:start w:val="1"/>
      <w:numFmt w:val="lowerLetter"/>
      <w:lvlText w:val="%2."/>
      <w:lvlJc w:val="left"/>
      <w:pPr>
        <w:tabs>
          <w:tab w:val="num" w:pos="1080"/>
        </w:tabs>
        <w:ind w:left="1800" w:hanging="360"/>
      </w:pPr>
    </w:lvl>
    <w:lvl w:ilvl="2">
      <w:start w:val="1"/>
      <w:numFmt w:val="lowerRoman"/>
      <w:lvlText w:val="%3."/>
      <w:lvlJc w:val="right"/>
      <w:pPr>
        <w:tabs>
          <w:tab w:val="num" w:pos="1440"/>
        </w:tabs>
        <w:ind w:left="2520" w:hanging="180"/>
      </w:pPr>
    </w:lvl>
    <w:lvl w:ilvl="3">
      <w:start w:val="1"/>
      <w:numFmt w:val="decimal"/>
      <w:lvlText w:val="%4."/>
      <w:lvlJc w:val="left"/>
      <w:pPr>
        <w:tabs>
          <w:tab w:val="num" w:pos="1800"/>
        </w:tabs>
        <w:ind w:left="3240" w:hanging="360"/>
      </w:pPr>
    </w:lvl>
    <w:lvl w:ilvl="4">
      <w:start w:val="1"/>
      <w:numFmt w:val="lowerLetter"/>
      <w:lvlText w:val="%5."/>
      <w:lvlJc w:val="left"/>
      <w:pPr>
        <w:tabs>
          <w:tab w:val="num" w:pos="2160"/>
        </w:tabs>
        <w:ind w:left="3960" w:hanging="360"/>
      </w:pPr>
    </w:lvl>
    <w:lvl w:ilvl="5">
      <w:start w:val="1"/>
      <w:numFmt w:val="lowerRoman"/>
      <w:lvlText w:val="%6."/>
      <w:lvlJc w:val="right"/>
      <w:pPr>
        <w:tabs>
          <w:tab w:val="num" w:pos="2520"/>
        </w:tabs>
        <w:ind w:left="4680" w:hanging="180"/>
      </w:pPr>
    </w:lvl>
    <w:lvl w:ilvl="6">
      <w:start w:val="1"/>
      <w:numFmt w:val="decimal"/>
      <w:lvlText w:val="%7."/>
      <w:lvlJc w:val="left"/>
      <w:pPr>
        <w:tabs>
          <w:tab w:val="num" w:pos="2880"/>
        </w:tabs>
        <w:ind w:left="5400" w:hanging="360"/>
      </w:pPr>
    </w:lvl>
    <w:lvl w:ilvl="7">
      <w:start w:val="1"/>
      <w:numFmt w:val="lowerLetter"/>
      <w:lvlText w:val="%8."/>
      <w:lvlJc w:val="left"/>
      <w:pPr>
        <w:tabs>
          <w:tab w:val="num" w:pos="3240"/>
        </w:tabs>
        <w:ind w:left="6120" w:hanging="360"/>
      </w:pPr>
    </w:lvl>
    <w:lvl w:ilvl="8">
      <w:start w:val="1"/>
      <w:numFmt w:val="lowerRoman"/>
      <w:lvlText w:val="%9."/>
      <w:lvlJc w:val="right"/>
      <w:pPr>
        <w:tabs>
          <w:tab w:val="num" w:pos="3600"/>
        </w:tabs>
        <w:ind w:left="6840" w:hanging="180"/>
      </w:pPr>
    </w:lvl>
  </w:abstractNum>
  <w:abstractNum w:abstractNumId="1" w15:restartNumberingAfterBreak="0">
    <w:nsid w:val="4CE77E5F"/>
    <w:multiLevelType w:val="multilevel"/>
    <w:tmpl w:val="CF9E55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50479533">
    <w:abstractNumId w:val="0"/>
  </w:num>
  <w:num w:numId="2" w16cid:durableId="1806848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AE6"/>
    <w:rsid w:val="00214AE6"/>
    <w:rsid w:val="00823ABE"/>
    <w:rsid w:val="009C6678"/>
  </w:rsids>
  <m:mathPr>
    <m:mathFont m:val="Cambria Math"/>
    <m:brkBin m:val="before"/>
    <m:brkBinSub m:val="--"/>
    <m:smallFrac m:val="0"/>
    <m:dispDef/>
    <m:lMargin m:val="0"/>
    <m:rMargin m:val="0"/>
    <m:defJc m:val="centerGroup"/>
    <m:wrapIndent m:val="1440"/>
    <m:intLim m:val="subSup"/>
    <m:naryLim m:val="undOvr"/>
  </m:mathPr>
  <w:themeFontLang w:val="bs-Latn-B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1839"/>
  <w15:docId w15:val="{00C415B5-327B-4238-8CBC-EB831207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qFormat/>
    <w:rsid w:val="002B093C"/>
    <w:rPr>
      <w:rFonts w:ascii="Calibri" w:eastAsia="Calibri" w:hAnsi="Calibri" w:cs="Calibri"/>
      <w:lang w:eastAsia="zh-CN"/>
      <w14:ligatures w14:val="none"/>
    </w:rPr>
  </w:style>
  <w:style w:type="numbering" w:customStyle="1" w:styleId="WW8Num1">
    <w:name w:val="WW8Num1"/>
    <w:qFormat/>
    <w:rsid w:val="002B093C"/>
  </w:style>
  <w:style w:type="paragraph" w:styleId="ListParagraph">
    <w:name w:val="List Paragraph"/>
    <w:basedOn w:val="Normal"/>
    <w:uiPriority w:val="34"/>
    <w:qFormat/>
    <w:rsid w:val="00823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1393</Words>
  <Characters>7946</Characters>
  <Application>Microsoft Office Word</Application>
  <DocSecurity>0</DocSecurity>
  <Lines>66</Lines>
  <Paragraphs>18</Paragraphs>
  <ScaleCrop>false</ScaleCrop>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informatika.licence@mup.ks.gov.ba</dc:creator>
  <dc:description/>
  <cp:lastModifiedBy>PC</cp:lastModifiedBy>
  <cp:revision>6</cp:revision>
  <dcterms:created xsi:type="dcterms:W3CDTF">2023-12-18T13:07:00Z</dcterms:created>
  <dcterms:modified xsi:type="dcterms:W3CDTF">2025-01-02T16:21:00Z</dcterms:modified>
  <dc:language>bs-BA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